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5" w:rsidRPr="00586495" w:rsidRDefault="00586495" w:rsidP="00586495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  <w:r w:rsidRPr="00586495">
        <w:rPr>
          <w:b/>
          <w:bCs/>
          <w:color w:val="333333"/>
          <w:sz w:val="28"/>
          <w:szCs w:val="28"/>
        </w:rPr>
        <w:t>Во исполнение требований Северобайкальского межрайонного природоохранного прокурора на организацию возложена обязанность по использованию централизованного теплоснабжения торгового комплекса</w:t>
      </w:r>
    </w:p>
    <w:p w:rsidR="00586495" w:rsidRPr="00586495" w:rsidRDefault="00586495" w:rsidP="00586495">
      <w:pPr>
        <w:shd w:val="clear" w:color="auto" w:fill="FFFFFF"/>
        <w:rPr>
          <w:color w:val="000000"/>
          <w:sz w:val="28"/>
          <w:szCs w:val="28"/>
        </w:rPr>
      </w:pPr>
      <w:r w:rsidRPr="00586495">
        <w:rPr>
          <w:rStyle w:val="feeds-pagenavigationicon"/>
          <w:color w:val="000000"/>
          <w:sz w:val="28"/>
          <w:szCs w:val="28"/>
        </w:rPr>
        <w:t> </w:t>
      </w:r>
    </w:p>
    <w:p w:rsid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86495">
        <w:rPr>
          <w:color w:val="333333"/>
          <w:sz w:val="28"/>
          <w:szCs w:val="28"/>
        </w:rPr>
        <w:t xml:space="preserve">На территории </w:t>
      </w:r>
      <w:proofErr w:type="gramStart"/>
      <w:r w:rsidRPr="00586495">
        <w:rPr>
          <w:color w:val="333333"/>
          <w:sz w:val="28"/>
          <w:szCs w:val="28"/>
        </w:rPr>
        <w:t>г</w:t>
      </w:r>
      <w:proofErr w:type="gramEnd"/>
      <w:r w:rsidRPr="00586495">
        <w:rPr>
          <w:color w:val="333333"/>
          <w:sz w:val="28"/>
          <w:szCs w:val="28"/>
        </w:rPr>
        <w:t>. </w:t>
      </w:r>
      <w:proofErr w:type="spellStart"/>
      <w:r w:rsidRPr="00586495">
        <w:rPr>
          <w:color w:val="333333"/>
          <w:sz w:val="28"/>
          <w:szCs w:val="28"/>
        </w:rPr>
        <w:t>Северобайкальска</w:t>
      </w:r>
      <w:proofErr w:type="spellEnd"/>
      <w:r w:rsidRPr="00586495">
        <w:rPr>
          <w:color w:val="333333"/>
          <w:sz w:val="28"/>
          <w:szCs w:val="28"/>
        </w:rPr>
        <w:t xml:space="preserve"> Республики Бурятия с 2020 года введен в эксплуатацию и на протяжении трех лет функционирует торговый комплекс. Проектной документацией торгового комплекса предусмотрено использования централизованного теплоснабжения для отопления его торговых помещений.</w:t>
      </w:r>
      <w:r w:rsidR="00FA3EA6">
        <w:rPr>
          <w:color w:val="333333"/>
          <w:sz w:val="28"/>
          <w:szCs w:val="28"/>
        </w:rPr>
        <w:t xml:space="preserve"> </w:t>
      </w:r>
    </w:p>
    <w:p w:rsid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86495">
        <w:rPr>
          <w:color w:val="333333"/>
          <w:sz w:val="28"/>
          <w:szCs w:val="28"/>
        </w:rPr>
        <w:t xml:space="preserve">Вместе с тем, природоохранной прокуратурой в ходе рассмотрения обращения гражданина установлен факт самовольного возведения котельной установки для обеспечения отопления торгового </w:t>
      </w:r>
      <w:proofErr w:type="gramStart"/>
      <w:r w:rsidRPr="00586495">
        <w:rPr>
          <w:color w:val="333333"/>
          <w:sz w:val="28"/>
          <w:szCs w:val="28"/>
        </w:rPr>
        <w:t>комплекса</w:t>
      </w:r>
      <w:proofErr w:type="gramEnd"/>
      <w:r w:rsidRPr="00586495">
        <w:rPr>
          <w:color w:val="333333"/>
          <w:sz w:val="28"/>
          <w:szCs w:val="28"/>
        </w:rPr>
        <w:t xml:space="preserve"> несмотря на прилегающую жилую застройку. В связи с чем, в атмосферный воздух осуществлялся выброс загрязняющих веществ, содержащих продукты горения твердого топлива.‍</w:t>
      </w:r>
      <w:r w:rsidR="00FA3EA6">
        <w:rPr>
          <w:color w:val="333333"/>
          <w:sz w:val="28"/>
          <w:szCs w:val="28"/>
        </w:rPr>
        <w:t xml:space="preserve"> </w:t>
      </w:r>
    </w:p>
    <w:p w:rsid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86495">
        <w:rPr>
          <w:color w:val="333333"/>
          <w:sz w:val="28"/>
          <w:szCs w:val="28"/>
        </w:rPr>
        <w:t xml:space="preserve">С целью восстановления права граждан на благоприятную окружающую среду Северобайкальской межрайонной природоохранной прокуратурой в суд направлено исковое заявление о понуждении организации </w:t>
      </w:r>
      <w:proofErr w:type="gramStart"/>
      <w:r w:rsidRPr="00586495">
        <w:rPr>
          <w:color w:val="333333"/>
          <w:sz w:val="28"/>
          <w:szCs w:val="28"/>
        </w:rPr>
        <w:t>организовать</w:t>
      </w:r>
      <w:proofErr w:type="gramEnd"/>
      <w:r w:rsidRPr="00586495">
        <w:rPr>
          <w:color w:val="333333"/>
          <w:sz w:val="28"/>
          <w:szCs w:val="28"/>
        </w:rPr>
        <w:t xml:space="preserve"> отопление торговых помещений с использованием теплового ресурса центральной котельной города, которое рассмотрено и удовлетворено.</w:t>
      </w:r>
    </w:p>
    <w:p w:rsidR="00586495" w:rsidRP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86495">
        <w:rPr>
          <w:color w:val="333333"/>
          <w:sz w:val="28"/>
          <w:szCs w:val="28"/>
        </w:rPr>
        <w:t>Исполнение решения суда находится под контролем межрайонной природоохранной прокуратуры.</w:t>
      </w:r>
    </w:p>
    <w:p w:rsidR="00586495" w:rsidRDefault="00586495" w:rsidP="003F7F67">
      <w:pPr>
        <w:rPr>
          <w:szCs w:val="28"/>
        </w:rPr>
      </w:pPr>
    </w:p>
    <w:p w:rsidR="00586495" w:rsidRDefault="00586495" w:rsidP="00586495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Природоохранной прокуратурой земли лесного фонда возвращены в федеральную собственность</w:t>
      </w:r>
    </w:p>
    <w:p w:rsidR="00586495" w:rsidRDefault="00586495" w:rsidP="00586495">
      <w:pPr>
        <w:shd w:val="clear" w:color="auto" w:fill="FFFFFF"/>
        <w:rPr>
          <w:rFonts w:ascii="Roboto" w:hAnsi="Roboto"/>
          <w:color w:val="000000"/>
        </w:rPr>
      </w:pPr>
      <w:r>
        <w:rPr>
          <w:rStyle w:val="feeds-pagenavigationicon"/>
          <w:rFonts w:ascii="Roboto" w:hAnsi="Roboto"/>
          <w:color w:val="000000"/>
        </w:rPr>
        <w:t> </w:t>
      </w:r>
    </w:p>
    <w:p w:rsid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Установлено, что земельные участки общей площадью более 37 тыс. га., из которых более 12 тыс. га</w:t>
      </w:r>
      <w:proofErr w:type="gramStart"/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- </w:t>
      </w:r>
      <w:proofErr w:type="gramStart"/>
      <w:r>
        <w:rPr>
          <w:color w:val="333333"/>
          <w:sz w:val="28"/>
          <w:szCs w:val="28"/>
          <w:shd w:val="clear" w:color="auto" w:fill="FFFFFF"/>
        </w:rPr>
        <w:t>р</w:t>
      </w:r>
      <w:proofErr w:type="gramEnd"/>
      <w:r>
        <w:rPr>
          <w:color w:val="333333"/>
          <w:sz w:val="28"/>
          <w:szCs w:val="28"/>
          <w:shd w:val="clear" w:color="auto" w:fill="FFFFFF"/>
        </w:rPr>
        <w:t>асполагается непосредственно на побережье озера Байкал, были незаконно включены в земельный фонд одного из районов Республики Бурятия.</w:t>
      </w:r>
    </w:p>
    <w:p w:rsid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Примечательно, что на земельных участках произрастают деревья, обеспечивающие стабильное состояние уникальной и хрупкой экологической системы озера Байкал, флоры и фауны северного региона, а кадастровая стоимость земель превышает полмиллиарда рублей.</w:t>
      </w:r>
    </w:p>
    <w:p w:rsid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 иску природоохранного прокурора Северобайкальским городским судом право муниципальной собственности на указанные земли признано отсутствующим. Верховным судом Республики Бурятия решение суда оставлено в силе.</w:t>
      </w:r>
    </w:p>
    <w:p w:rsidR="00586495" w:rsidRDefault="00586495" w:rsidP="00586495">
      <w:pPr>
        <w:pStyle w:val="a6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586495" w:rsidRDefault="00586495" w:rsidP="00586495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lastRenderedPageBreak/>
        <w:t>По исковым заявлениям Северобайкальского межрайонного природоохранного прокурора в пользу несовершеннолетних с органов местного самоуправления взыскана компенсация морального вреда от укусов безнадзорных собак</w:t>
      </w:r>
    </w:p>
    <w:p w:rsid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222222"/>
          <w:sz w:val="28"/>
          <w:szCs w:val="28"/>
          <w:shd w:val="clear" w:color="auto" w:fill="FFFFFF"/>
        </w:rPr>
        <w:t xml:space="preserve">В Северобайкальскую межрайонную природоохранную прокуратуру обратились родители пяти несовершеннолетних, которых на территории </w:t>
      </w:r>
      <w:proofErr w:type="gramStart"/>
      <w:r>
        <w:rPr>
          <w:color w:val="222222"/>
          <w:sz w:val="28"/>
          <w:szCs w:val="28"/>
          <w:shd w:val="clear" w:color="auto" w:fill="FFFFFF"/>
        </w:rPr>
        <w:t>г</w:t>
      </w:r>
      <w:proofErr w:type="gramEnd"/>
      <w:r>
        <w:rPr>
          <w:color w:val="222222"/>
          <w:sz w:val="28"/>
          <w:szCs w:val="28"/>
          <w:shd w:val="clear" w:color="auto" w:fill="FFFFFF"/>
        </w:rPr>
        <w:t>. Северобайкальск укусили безнадзорные собаки.</w:t>
      </w:r>
    </w:p>
    <w:p w:rsid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222222"/>
          <w:sz w:val="28"/>
          <w:szCs w:val="28"/>
          <w:shd w:val="clear" w:color="auto" w:fill="FFFFFF"/>
        </w:rPr>
        <w:t>Проведенной проверкой установлено, что в результате ненадлежащего исполнения органом местного самоуправления полномочий </w:t>
      </w:r>
      <w:r>
        <w:rPr>
          <w:color w:val="333333"/>
          <w:sz w:val="28"/>
          <w:szCs w:val="28"/>
        </w:rPr>
        <w:t>по организации отлова животных без владельцев</w:t>
      </w:r>
      <w:r>
        <w:rPr>
          <w:color w:val="222222"/>
          <w:sz w:val="28"/>
          <w:szCs w:val="28"/>
          <w:shd w:val="clear" w:color="auto" w:fill="FFFFFF"/>
        </w:rPr>
        <w:t> допущены факты нападения бродячих собак на несовершеннолетних граждан.</w:t>
      </w:r>
    </w:p>
    <w:p w:rsid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222222"/>
          <w:sz w:val="28"/>
          <w:szCs w:val="28"/>
          <w:shd w:val="clear" w:color="auto" w:fill="FFFFFF"/>
        </w:rPr>
        <w:t xml:space="preserve">Указанные факты послужили основанием обращения природоохранного прокурора в Северобайкальский городской суд с исковыми заявлениями в интересах 5 несовершеннолетних о взыскании компенсации морального вреда вследствие нападения безнадзорных собак на территории </w:t>
      </w:r>
      <w:proofErr w:type="gramStart"/>
      <w:r>
        <w:rPr>
          <w:color w:val="222222"/>
          <w:sz w:val="28"/>
          <w:szCs w:val="28"/>
          <w:shd w:val="clear" w:color="auto" w:fill="FFFFFF"/>
        </w:rPr>
        <w:t>г</w:t>
      </w:r>
      <w:proofErr w:type="gramEnd"/>
      <w:r>
        <w:rPr>
          <w:color w:val="222222"/>
          <w:sz w:val="28"/>
          <w:szCs w:val="28"/>
          <w:shd w:val="clear" w:color="auto" w:fill="FFFFFF"/>
        </w:rPr>
        <w:t>. Северобайкальск.</w:t>
      </w:r>
    </w:p>
    <w:p w:rsid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222222"/>
          <w:sz w:val="28"/>
          <w:szCs w:val="28"/>
          <w:shd w:val="clear" w:color="auto" w:fill="FFFFFF"/>
        </w:rPr>
        <w:t>Решениями Северобайкальского городского суда с органов местного самоуправления взыскана компенсация морального вреда. Верховным Судом Республики Бурятия решения Северобайкальского городского суда оставлены в силе.</w:t>
      </w:r>
    </w:p>
    <w:p w:rsid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Деятельность по обращению с бездомными животными находится под особым контролем природоохранной прокуратуры.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86495" w:rsidRPr="00FA3EA6" w:rsidRDefault="00586495" w:rsidP="00586495">
      <w:pPr>
        <w:pStyle w:val="a6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FA3EA6">
        <w:rPr>
          <w:b/>
          <w:bCs/>
          <w:color w:val="333333"/>
          <w:sz w:val="28"/>
          <w:szCs w:val="28"/>
          <w:shd w:val="clear" w:color="auto" w:fill="FFFFFF"/>
        </w:rPr>
        <w:t>Северобайкальский межрайонный природоохранный прокурор в судебном порядке обязал арендатора лесного участка заплатить ущерб животному миру</w:t>
      </w:r>
    </w:p>
    <w:p w:rsidR="00586495" w:rsidRP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 xml:space="preserve">Северобайкальской межрайонной природоохранной прокуратурой установлено, что лесозаготовительным предприятием в результате заготовки древесины на территории </w:t>
      </w:r>
      <w:proofErr w:type="spellStart"/>
      <w:r w:rsidRPr="00FA3EA6">
        <w:rPr>
          <w:color w:val="333333"/>
          <w:sz w:val="28"/>
          <w:szCs w:val="28"/>
        </w:rPr>
        <w:t>Казачинско-Ленского</w:t>
      </w:r>
      <w:proofErr w:type="spellEnd"/>
      <w:r w:rsidRPr="00FA3EA6">
        <w:rPr>
          <w:color w:val="333333"/>
          <w:sz w:val="28"/>
          <w:szCs w:val="28"/>
        </w:rPr>
        <w:t xml:space="preserve"> района в 2016 году среде обитания животного мира причинен ущерб на общую сумму более 136 тыс. руб.</w:t>
      </w:r>
    </w:p>
    <w:p w:rsidR="00586495" w:rsidRP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На арендованном лесном участке при проведении работ с использованием техники и технологических механизмов причинен вред окружающей среде.</w:t>
      </w:r>
    </w:p>
    <w:p w:rsidR="00586495" w:rsidRP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 xml:space="preserve">Решением </w:t>
      </w:r>
      <w:proofErr w:type="spellStart"/>
      <w:r w:rsidRPr="00FA3EA6">
        <w:rPr>
          <w:color w:val="333333"/>
          <w:sz w:val="28"/>
          <w:szCs w:val="28"/>
        </w:rPr>
        <w:t>Казачинско-Ленского</w:t>
      </w:r>
      <w:proofErr w:type="spellEnd"/>
      <w:r w:rsidRPr="00FA3EA6">
        <w:rPr>
          <w:color w:val="333333"/>
          <w:sz w:val="28"/>
          <w:szCs w:val="28"/>
        </w:rPr>
        <w:t xml:space="preserve"> районного суда с </w:t>
      </w:r>
      <w:proofErr w:type="spellStart"/>
      <w:r w:rsidRPr="00FA3EA6">
        <w:rPr>
          <w:color w:val="333333"/>
          <w:sz w:val="28"/>
          <w:szCs w:val="28"/>
        </w:rPr>
        <w:t>лесопользователя</w:t>
      </w:r>
      <w:proofErr w:type="spellEnd"/>
      <w:r w:rsidRPr="00FA3EA6">
        <w:rPr>
          <w:color w:val="333333"/>
          <w:sz w:val="28"/>
          <w:szCs w:val="28"/>
        </w:rPr>
        <w:t xml:space="preserve"> взыскан ущерб. Судебной коллегией по гражданским делам Иркутского областного суда решение </w:t>
      </w:r>
      <w:proofErr w:type="spellStart"/>
      <w:r w:rsidRPr="00FA3EA6">
        <w:rPr>
          <w:color w:val="333333"/>
          <w:sz w:val="28"/>
          <w:szCs w:val="28"/>
        </w:rPr>
        <w:t>Казачинско-Ленского</w:t>
      </w:r>
      <w:proofErr w:type="spellEnd"/>
      <w:r w:rsidRPr="00FA3EA6">
        <w:rPr>
          <w:color w:val="333333"/>
          <w:sz w:val="28"/>
          <w:szCs w:val="28"/>
        </w:rPr>
        <w:t xml:space="preserve"> районного суда оставлено в силе.</w:t>
      </w:r>
    </w:p>
    <w:p w:rsidR="00586495" w:rsidRP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Исполнение решения суда находится под контролем прокуратуры.</w:t>
      </w: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</w:p>
    <w:p w:rsidR="00FA3EA6" w:rsidRPr="00FA3EA6" w:rsidRDefault="00FA3EA6" w:rsidP="00FA3EA6">
      <w:pPr>
        <w:pStyle w:val="a6"/>
        <w:shd w:val="clear" w:color="auto" w:fill="FFFFFF"/>
        <w:spacing w:before="0" w:beforeAutospacing="0"/>
        <w:rPr>
          <w:color w:val="333333"/>
        </w:rPr>
      </w:pPr>
      <w:r w:rsidRPr="00FA3EA6">
        <w:rPr>
          <w:rStyle w:val="a8"/>
          <w:color w:val="333333"/>
        </w:rPr>
        <w:lastRenderedPageBreak/>
        <w:t>По иску Северобайкальского межрайонного природоохранного прокурора на организацию возложена обязанность оборудовать котельные </w:t>
      </w:r>
      <w:proofErr w:type="gramStart"/>
      <w:r w:rsidRPr="00FA3EA6">
        <w:rPr>
          <w:rStyle w:val="a8"/>
          <w:color w:val="333333"/>
        </w:rPr>
        <w:t>газоочистным</w:t>
      </w:r>
      <w:proofErr w:type="gramEnd"/>
      <w:r w:rsidRPr="00FA3EA6">
        <w:rPr>
          <w:rStyle w:val="a8"/>
          <w:color w:val="333333"/>
        </w:rPr>
        <w:t xml:space="preserve"> установками, получить лицензию на право пользование недрами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rFonts w:ascii="Roboto" w:hAnsi="Roboto"/>
          <w:color w:val="333333"/>
        </w:rPr>
        <w:t> </w:t>
      </w:r>
      <w:r w:rsidRPr="00FA3EA6">
        <w:rPr>
          <w:color w:val="333333"/>
          <w:sz w:val="28"/>
          <w:szCs w:val="28"/>
        </w:rPr>
        <w:t>Северобайкальской межрайонной природоохранной прокуратурой проведена проверка исполнения законодательства об охране атмосферного воздуха, в ходе которой установлено, что организацией - </w:t>
      </w:r>
      <w:proofErr w:type="spellStart"/>
      <w:r w:rsidRPr="00FA3EA6">
        <w:rPr>
          <w:color w:val="333333"/>
          <w:sz w:val="28"/>
          <w:szCs w:val="28"/>
        </w:rPr>
        <w:t>концессионеромэксплуатируются</w:t>
      </w:r>
      <w:proofErr w:type="spellEnd"/>
      <w:r w:rsidRPr="00FA3EA6">
        <w:rPr>
          <w:color w:val="333333"/>
          <w:sz w:val="28"/>
          <w:szCs w:val="28"/>
        </w:rPr>
        <w:t xml:space="preserve"> котельные в </w:t>
      </w:r>
      <w:r w:rsidRPr="00FA3EA6">
        <w:rPr>
          <w:color w:val="333333"/>
          <w:sz w:val="28"/>
          <w:szCs w:val="28"/>
        </w:rPr>
        <w:br/>
      </w:r>
      <w:proofErr w:type="gramStart"/>
      <w:r w:rsidRPr="00FA3EA6">
        <w:rPr>
          <w:color w:val="333333"/>
          <w:sz w:val="28"/>
          <w:szCs w:val="28"/>
        </w:rPr>
        <w:t>с</w:t>
      </w:r>
      <w:proofErr w:type="gramEnd"/>
      <w:r w:rsidRPr="00FA3EA6">
        <w:rPr>
          <w:color w:val="333333"/>
          <w:sz w:val="28"/>
          <w:szCs w:val="28"/>
        </w:rPr>
        <w:t xml:space="preserve">. Байкальское и п. Холодная в отсутствие </w:t>
      </w:r>
      <w:proofErr w:type="spellStart"/>
      <w:r w:rsidRPr="00FA3EA6">
        <w:rPr>
          <w:color w:val="333333"/>
          <w:sz w:val="28"/>
          <w:szCs w:val="28"/>
        </w:rPr>
        <w:t>газоочистногооборудования</w:t>
      </w:r>
      <w:proofErr w:type="spellEnd"/>
      <w:r w:rsidRPr="00FA3EA6">
        <w:rPr>
          <w:color w:val="333333"/>
          <w:sz w:val="28"/>
          <w:szCs w:val="28"/>
        </w:rPr>
        <w:t>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Подземные воды используются в отсутствие лицензии на пользование недрами, на водозаборных скважинах отсутствуют приборы учета объема добычи природных ресурсов, что явилось основанием для обращения прокурора в суд.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Решением суда требования прокурора удовлетворены в полном объеме, на организацию возложена обязанность по получению лицензии на право пользования недрами, обустройство водозаборных скважин приборами учета, а также оборудование котельных газоочистными установками.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Исполнение решения суда находится под контролем природоохранной прокуратуры.</w:t>
      </w:r>
    </w:p>
    <w:p w:rsidR="00FA3EA6" w:rsidRPr="00FA3EA6" w:rsidRDefault="00FA3EA6" w:rsidP="00FA3EA6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  <w:r w:rsidRPr="00FA3EA6">
        <w:rPr>
          <w:b/>
          <w:bCs/>
          <w:color w:val="333333"/>
          <w:sz w:val="28"/>
          <w:szCs w:val="28"/>
        </w:rPr>
        <w:t xml:space="preserve">По иску Северобайкальского межрайонного природоохранного прокурора на организацию возложена обязанность </w:t>
      </w:r>
      <w:proofErr w:type="gramStart"/>
      <w:r w:rsidRPr="00FA3EA6">
        <w:rPr>
          <w:b/>
          <w:bCs/>
          <w:color w:val="333333"/>
          <w:sz w:val="28"/>
          <w:szCs w:val="28"/>
        </w:rPr>
        <w:t>возместить</w:t>
      </w:r>
      <w:proofErr w:type="gramEnd"/>
      <w:r w:rsidRPr="00FA3EA6">
        <w:rPr>
          <w:b/>
          <w:bCs/>
          <w:color w:val="333333"/>
          <w:sz w:val="28"/>
          <w:szCs w:val="28"/>
        </w:rPr>
        <w:t xml:space="preserve"> вред водным биологическим ресурсам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Северобайкальской межрайонной природоохранной прокуратурой проведена проверка исполнения природоохранного законодательства при строительстве автомобильной дороги в </w:t>
      </w:r>
      <w:proofErr w:type="spellStart"/>
      <w:r w:rsidRPr="00FA3EA6">
        <w:rPr>
          <w:color w:val="333333"/>
          <w:sz w:val="28"/>
          <w:szCs w:val="28"/>
        </w:rPr>
        <w:t>Казачинско-Ленском</w:t>
      </w:r>
      <w:proofErr w:type="spellEnd"/>
      <w:r w:rsidRPr="00FA3EA6">
        <w:rPr>
          <w:color w:val="333333"/>
          <w:sz w:val="28"/>
          <w:szCs w:val="28"/>
        </w:rPr>
        <w:t xml:space="preserve"> районе Иркутской области.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Надзорными мероприятиями установлено, что водным биологическим ресурсам в ходе строительства автомобильной дороги причинен ущерб в размере 606тысяч рублей, который добровольно не возмещен, что явилось основанием для обращения прокурора в суд.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По результатам рассмотрения искового заявления, требования прокурора удовлетворены в полном объеме. На организацию возложена обязанность по компенсации причиненного вреда водным биологическим ресурсам. </w:t>
      </w: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Исполнение решения суда находится под контролем природоохранной прокуратуры</w:t>
      </w:r>
      <w:r>
        <w:rPr>
          <w:color w:val="333333"/>
          <w:sz w:val="28"/>
          <w:szCs w:val="28"/>
        </w:rPr>
        <w:t>.</w:t>
      </w: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586495" w:rsidRPr="00FA3EA6" w:rsidRDefault="00FA3EA6" w:rsidP="00586495">
      <w:pPr>
        <w:pStyle w:val="a6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FA3EA6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После вмешательства прокуратуры предотвращена передача муниципального имущества в частную собственность</w:t>
      </w: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Северобайкальской межрайонной природоохранной прокуратурой установлен факт незаконного вынесения органом местного самоуправления правовых актов, предусматривающих приватизацию муниципальной собственности.</w:t>
      </w: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 xml:space="preserve">Так, администрацией муниципального образования «п. Новый </w:t>
      </w:r>
      <w:proofErr w:type="spellStart"/>
      <w:r>
        <w:rPr>
          <w:rFonts w:ascii="Roboto" w:hAnsi="Roboto"/>
          <w:color w:val="333333"/>
          <w:sz w:val="28"/>
          <w:szCs w:val="28"/>
        </w:rPr>
        <w:t>Уоян</w:t>
      </w:r>
      <w:proofErr w:type="spellEnd"/>
      <w:r>
        <w:rPr>
          <w:rFonts w:ascii="Roboto" w:hAnsi="Roboto"/>
          <w:color w:val="333333"/>
          <w:sz w:val="28"/>
          <w:szCs w:val="28"/>
        </w:rPr>
        <w:t>» за счет собственных средств организовано строительство контейнерных площадок на территории поселка.</w:t>
      </w:r>
      <w:proofErr w:type="gramEnd"/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дальнейшем, в отсутствие правовых оснований и согласия хозяйствующих субъектов, органом местного самоуправления приняты правовые акты о передаче таких площадок в частную собственность, чем были нарушены требования гражданского законодательства и Федерального закона от 21.12.2001 № 178-ФЗ «О приватизации государственного и муниципального имущества».</w:t>
      </w: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С целью устранения выявленных нарушений Северобайкальской межрайонной природоохранной прокуратурой принесено 2 протеста, которые рассмотрены и удовлетворены. В настоящее время незаконные правовые акты отменены, передача муниципальной собственности предотвращена.</w:t>
      </w: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32"/>
          <w:szCs w:val="32"/>
          <w:shd w:val="clear" w:color="auto" w:fill="FFFFFF"/>
        </w:rPr>
      </w:pPr>
      <w:r w:rsidRPr="00FA3EA6">
        <w:rPr>
          <w:b/>
          <w:bCs/>
          <w:color w:val="333333"/>
          <w:sz w:val="32"/>
          <w:szCs w:val="32"/>
          <w:shd w:val="clear" w:color="auto" w:fill="FFFFFF"/>
        </w:rPr>
        <w:t>По требованию Северобайкальского межрайонного природоохранного прокурора восстановлены права предпринимателя при оплате услуги за вывоз твердых коммунальных отходов.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32"/>
          <w:szCs w:val="32"/>
          <w:shd w:val="clear" w:color="auto" w:fill="FFFFFF"/>
        </w:rPr>
      </w:pPr>
    </w:p>
    <w:p w:rsidR="00FA3EA6" w:rsidRPr="00A57040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Северобайкальской межрайонной природоохранной прокуратурой по результатам рассмотренного обращения индивидуального предпринимателя, принятого с личного приема, в деятельности регионального оператора по обращению с твердыми коммунальными отходами в Республике Бурятия установлены нарушения законодательства.</w:t>
      </w:r>
    </w:p>
    <w:p w:rsidR="00FA3EA6" w:rsidRPr="00A57040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Проверкой установлено, что региональным оператором индивидуальному предпринимателю за период с 01.04.2019 по 31.08.2022 предъявлена задолженность за услуги по вывозу ТКО.  </w:t>
      </w:r>
    </w:p>
    <w:p w:rsidR="00FA3EA6" w:rsidRPr="00A57040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Между тем, в нарушение требований гражданского законодательства, Правил обращения с твердыми коммунальными отходами, утвержденными постановлением Правительства Российской Федерации от 12.11.2016 № 1156, фактически в указанный период услуги по сбору и транспортированию ТКО индивидуальному предпринимателю не оказывались. </w:t>
      </w:r>
    </w:p>
    <w:p w:rsidR="00FA3EA6" w:rsidRPr="00A57040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В связи с установленными нарушениями закона прокуратурой в адрес регионального оператора внесено представление, которое рассмотрено, индивидуальному предпринимателю произведен перерасчет платы за вывоз ТКО, чем нарушенные права предпринимателя восстановлены.</w:t>
      </w:r>
    </w:p>
    <w:p w:rsidR="00FA3EA6" w:rsidRDefault="00FA3EA6" w:rsidP="00586495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A3EA6" w:rsidRPr="00A57040" w:rsidRDefault="00FA3EA6" w:rsidP="00586495">
      <w:pPr>
        <w:pStyle w:val="a6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A57040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За неисполнение требований прокурора виновные должностные лица привлечены к административной ответственности</w:t>
      </w:r>
    </w:p>
    <w:p w:rsidR="00FA3EA6" w:rsidRPr="00A57040" w:rsidRDefault="00FA3EA6" w:rsidP="00A5704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Северобайкальской межрайонной природоохранной прокуратурой установлены факты ненадлежащего исполнения мер прокурорского реагирования.</w:t>
      </w:r>
    </w:p>
    <w:p w:rsidR="00FA3EA6" w:rsidRPr="00A57040" w:rsidRDefault="00FA3EA6" w:rsidP="00A5704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Должностными лицами органов местного самоуправления и государственного учреждения не исполнены обязанности по рассмотрению представлений прокурора с его участием, указанные в них нарушения не были устранены в установленный срок.</w:t>
      </w:r>
    </w:p>
    <w:p w:rsidR="00FA3EA6" w:rsidRPr="00A57040" w:rsidRDefault="00FA3EA6" w:rsidP="00A5704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 xml:space="preserve">В силу ст. 6 Федерального закона «О прокуратуре Российской Федерации» требования прокурора </w:t>
      </w:r>
      <w:proofErr w:type="gramStart"/>
      <w:r w:rsidRPr="00A57040">
        <w:rPr>
          <w:color w:val="333333"/>
          <w:sz w:val="28"/>
          <w:szCs w:val="28"/>
        </w:rPr>
        <w:t>обязательны к исполнению</w:t>
      </w:r>
      <w:proofErr w:type="gramEnd"/>
      <w:r w:rsidRPr="00A57040">
        <w:rPr>
          <w:color w:val="333333"/>
          <w:sz w:val="28"/>
          <w:szCs w:val="28"/>
        </w:rPr>
        <w:t>.</w:t>
      </w:r>
    </w:p>
    <w:p w:rsidR="00FA3EA6" w:rsidRPr="00A57040" w:rsidRDefault="00FA3EA6" w:rsidP="00A5704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С учетом изложенного, постановлениями мировых судей 3 лица привлечено к административной ответственности по ст. 17.7 Кодекса Российской Федерации об административных правонарушениях. Виновным лицам назначено наказание в виде административного штрафа. Ранее выявленные нарушения устранены.</w:t>
      </w:r>
    </w:p>
    <w:p w:rsidR="00FA3EA6" w:rsidRPr="00A57040" w:rsidRDefault="00FA3EA6" w:rsidP="00A5704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A57040">
        <w:rPr>
          <w:color w:val="333333"/>
          <w:sz w:val="28"/>
          <w:szCs w:val="28"/>
        </w:rPr>
        <w:t>Необходимо отметить, что в случае повторного или грубого нарушения требований прокурора судом может быть рассмотрен вопрос о дисквалификации должностного лица.</w:t>
      </w:r>
    </w:p>
    <w:p w:rsidR="00FA3EA6" w:rsidRDefault="00FA3EA6" w:rsidP="00586495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A3EA6" w:rsidRDefault="00FA3EA6" w:rsidP="00586495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586495" w:rsidRDefault="00586495" w:rsidP="0058649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586495" w:rsidRDefault="00586495" w:rsidP="003F7F67">
      <w:pPr>
        <w:rPr>
          <w:szCs w:val="28"/>
        </w:rPr>
      </w:pPr>
    </w:p>
    <w:p w:rsidR="00586495" w:rsidRDefault="00586495" w:rsidP="003F7F67">
      <w:pPr>
        <w:rPr>
          <w:szCs w:val="28"/>
        </w:rPr>
      </w:pPr>
    </w:p>
    <w:sectPr w:rsidR="00586495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6CE"/>
    <w:rsid w:val="00007EE1"/>
    <w:rsid w:val="001A742C"/>
    <w:rsid w:val="001E0C87"/>
    <w:rsid w:val="00294A2D"/>
    <w:rsid w:val="003F7F67"/>
    <w:rsid w:val="004473AD"/>
    <w:rsid w:val="004C6630"/>
    <w:rsid w:val="004D1CC8"/>
    <w:rsid w:val="005040FD"/>
    <w:rsid w:val="00586495"/>
    <w:rsid w:val="005E3956"/>
    <w:rsid w:val="00600D62"/>
    <w:rsid w:val="006010E7"/>
    <w:rsid w:val="006E3742"/>
    <w:rsid w:val="00A57040"/>
    <w:rsid w:val="00B346CE"/>
    <w:rsid w:val="00BE4F09"/>
    <w:rsid w:val="00CA1AF0"/>
    <w:rsid w:val="00CD4668"/>
    <w:rsid w:val="00FA3EA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586495"/>
  </w:style>
  <w:style w:type="character" w:customStyle="1" w:styleId="feeds-pagenavigationtooltip">
    <w:name w:val="feeds-page__navigation_tooltip"/>
    <w:basedOn w:val="a0"/>
    <w:rsid w:val="00586495"/>
  </w:style>
  <w:style w:type="paragraph" w:styleId="a6">
    <w:name w:val="Normal (Web)"/>
    <w:basedOn w:val="a"/>
    <w:uiPriority w:val="99"/>
    <w:semiHidden/>
    <w:unhideWhenUsed/>
    <w:rsid w:val="0058649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86495"/>
    <w:rPr>
      <w:color w:val="0000FF"/>
      <w:u w:val="single"/>
    </w:rPr>
  </w:style>
  <w:style w:type="character" w:customStyle="1" w:styleId="feeds-pagenavigationbadge">
    <w:name w:val="feeds-page__navigation_badge"/>
    <w:basedOn w:val="a0"/>
    <w:rsid w:val="00586495"/>
  </w:style>
  <w:style w:type="character" w:styleId="a8">
    <w:name w:val="Strong"/>
    <w:basedOn w:val="a0"/>
    <w:uiPriority w:val="22"/>
    <w:qFormat/>
    <w:rsid w:val="00FA3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2023-05-25T03:54:00Z</cp:lastPrinted>
  <dcterms:created xsi:type="dcterms:W3CDTF">2023-05-25T04:58:00Z</dcterms:created>
  <dcterms:modified xsi:type="dcterms:W3CDTF">2023-05-25T04:59:00Z</dcterms:modified>
</cp:coreProperties>
</file>